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1" w:rsidRDefault="002033F1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AR"/>
        </w:rPr>
      </w:pPr>
    </w:p>
    <w:p w:rsidR="001A3860" w:rsidRDefault="001543DC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AR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AR"/>
        </w:rPr>
        <w:t xml:space="preserve">INSTRUCTIVO PARA EL </w:t>
      </w:r>
      <w:r w:rsidR="001A3860" w:rsidRPr="001A3860"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AR"/>
        </w:rPr>
        <w:t>SISTEMA DE AUTOGESTION DE LICENCIAS Y RECIBOS DE SUELDO</w:t>
      </w:r>
    </w:p>
    <w:p w:rsidR="002033F1" w:rsidRPr="001A3860" w:rsidRDefault="002033F1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AR"/>
        </w:rPr>
      </w:pPr>
    </w:p>
    <w:p w:rsidR="00F3517F" w:rsidRPr="001A3860" w:rsidRDefault="001A3860" w:rsidP="001A3860">
      <w:pPr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lang w:val="es-AR"/>
        </w:rPr>
      </w:pPr>
      <w:r w:rsidRPr="001A3860">
        <w:rPr>
          <w:rFonts w:ascii="Lucida Sans Unicode" w:eastAsia="Lucida Sans Unicode" w:hAnsi="Lucida Sans Unicode" w:cs="Lucida Sans Unicode"/>
          <w:bCs/>
          <w:sz w:val="20"/>
          <w:szCs w:val="20"/>
          <w:lang w:val="es-AR"/>
        </w:rPr>
        <w:t>La Dirección General de Personal informa que para ingresar al sistema de autogestión deberá pasar por nuestras oficinas para retirar la Clave única de ingreso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lang w:val="es-AR"/>
        </w:rPr>
        <w:t>, la cual podrá modificarla una vez que ingrese al mismo.</w:t>
      </w:r>
    </w:p>
    <w:p w:rsidR="002033F1" w:rsidRPr="00E903FF" w:rsidRDefault="00E903FF" w:rsidP="008D0545">
      <w:pPr>
        <w:autoSpaceDE w:val="0"/>
        <w:autoSpaceDN w:val="0"/>
        <w:adjustRightInd w:val="0"/>
        <w:rPr>
          <w:rFonts w:ascii="Lucida Sans Unicode" w:hAnsi="Lucida Sans Unicode" w:cs="Lucida Sans Unicode"/>
          <w:sz w:val="17"/>
          <w:szCs w:val="17"/>
          <w:lang w:val="es-ES"/>
        </w:rPr>
      </w:pPr>
      <w:r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  <w:t>IMPORTANTE: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 xml:space="preserve"> par</w:t>
      </w:r>
      <w:r w:rsidR="00DC7FA9">
        <w:rPr>
          <w:rFonts w:ascii="Lucida Sans Unicode" w:hAnsi="Lucida Sans Unicode" w:cs="Lucida Sans Unicode"/>
          <w:sz w:val="17"/>
          <w:szCs w:val="17"/>
          <w:lang w:val="es-ES"/>
        </w:rPr>
        <w:t>a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 xml:space="preserve"> Inicio de Sesión se solicitará N° Legajo (</w:t>
      </w:r>
      <w:r w:rsidR="00DC7FA9">
        <w:rPr>
          <w:rFonts w:ascii="Lucida Sans Unicode" w:hAnsi="Lucida Sans Unicode" w:cs="Lucida Sans Unicode"/>
          <w:sz w:val="17"/>
          <w:szCs w:val="17"/>
          <w:lang w:val="es-ES"/>
        </w:rPr>
        <w:t>los últimos 4 digitos)</w:t>
      </w:r>
      <w:bookmarkStart w:id="0" w:name="_GoBack"/>
      <w:bookmarkEnd w:id="0"/>
    </w:p>
    <w:p w:rsidR="008D0545" w:rsidRDefault="001543DC" w:rsidP="008D054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</w:pPr>
      <w:r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  <w:t>PARTICULARES</w:t>
      </w:r>
    </w:p>
    <w:p w:rsidR="00842261" w:rsidRPr="00842261" w:rsidRDefault="008D0545" w:rsidP="000A39D5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s-AR"/>
        </w:rPr>
      </w:pPr>
      <w:r w:rsidRPr="000A39D5">
        <w:rPr>
          <w:rFonts w:ascii="Lucida Sans Unicode" w:hAnsi="Lucida Sans Unicode" w:cs="Lucida Sans Unicode"/>
          <w:sz w:val="17"/>
          <w:szCs w:val="17"/>
          <w:lang w:val="es-ES"/>
        </w:rPr>
        <w:t>El interesado</w:t>
      </w:r>
      <w:r w:rsidR="00934976">
        <w:rPr>
          <w:rFonts w:ascii="Lucida Sans Unicode" w:hAnsi="Lucida Sans Unicode" w:cs="Lucida Sans Unicode"/>
          <w:sz w:val="17"/>
          <w:szCs w:val="17"/>
          <w:lang w:val="es-ES"/>
        </w:rPr>
        <w:t xml:space="preserve"> deberá</w:t>
      </w:r>
      <w:r w:rsidRPr="000A39D5">
        <w:rPr>
          <w:rFonts w:ascii="Lucida Sans Unicode" w:hAnsi="Lucida Sans Unicode" w:cs="Lucida Sans Unicode"/>
          <w:sz w:val="17"/>
          <w:szCs w:val="17"/>
          <w:lang w:val="es-ES"/>
        </w:rPr>
        <w:t xml:space="preserve"> </w:t>
      </w:r>
      <w:r w:rsidR="00934976">
        <w:rPr>
          <w:rFonts w:ascii="Lucida Sans Unicode" w:hAnsi="Lucida Sans Unicode" w:cs="Lucida Sans Unicode"/>
          <w:sz w:val="17"/>
          <w:szCs w:val="17"/>
          <w:lang w:val="es-ES"/>
        </w:rPr>
        <w:t>ingresar</w:t>
      </w:r>
      <w:r w:rsidR="001A3860">
        <w:rPr>
          <w:rFonts w:ascii="Lucida Sans Unicode" w:hAnsi="Lucida Sans Unicode" w:cs="Lucida Sans Unicode"/>
          <w:sz w:val="17"/>
          <w:szCs w:val="17"/>
          <w:lang w:val="es-ES"/>
        </w:rPr>
        <w:t xml:space="preserve"> al sistema</w:t>
      </w:r>
      <w:r w:rsidR="00934976">
        <w:rPr>
          <w:rFonts w:ascii="Lucida Sans Unicode" w:hAnsi="Lucida Sans Unicode" w:cs="Lucida Sans Unicode"/>
          <w:sz w:val="17"/>
          <w:szCs w:val="17"/>
          <w:lang w:val="es-ES"/>
        </w:rPr>
        <w:t xml:space="preserve"> </w:t>
      </w:r>
      <w:r w:rsidR="002033F1">
        <w:rPr>
          <w:rFonts w:ascii="Lucida Sans Unicode" w:hAnsi="Lucida Sans Unicode" w:cs="Lucida Sans Unicode"/>
          <w:sz w:val="17"/>
          <w:szCs w:val="17"/>
          <w:lang w:val="es-ES"/>
        </w:rPr>
        <w:t xml:space="preserve">y seleccionar la fecha 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y cantidad de días que desee</w:t>
      </w:r>
      <w:r w:rsidR="002033F1">
        <w:rPr>
          <w:rFonts w:ascii="Lucida Sans Unicode" w:hAnsi="Lucida Sans Unicode" w:cs="Lucida Sans Unicode"/>
          <w:sz w:val="17"/>
          <w:szCs w:val="17"/>
          <w:lang w:val="es-ES"/>
        </w:rPr>
        <w:t xml:space="preserve"> solicitar la licencia por particular </w:t>
      </w:r>
      <w:r w:rsidR="00F17106">
        <w:rPr>
          <w:rFonts w:ascii="Lucida Sans Unicode" w:hAnsi="Lucida Sans Unicode" w:cs="Lucida Sans Unicode"/>
          <w:sz w:val="17"/>
          <w:szCs w:val="17"/>
          <w:lang w:val="es-ES"/>
        </w:rPr>
        <w:t>(recuerde que dispone 6 días anuales y no más de 2 por mes)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. R</w:t>
      </w:r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ecuerde que debe solicitar con 24 </w:t>
      </w:r>
      <w:proofErr w:type="spellStart"/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>hs</w:t>
      </w:r>
      <w:proofErr w:type="spellEnd"/>
      <w:r w:rsidR="003B602B">
        <w:rPr>
          <w:rFonts w:ascii="Lucida Sans Unicode" w:hAnsi="Lucida Sans Unicode" w:cs="Lucida Sans Unicode"/>
          <w:sz w:val="17"/>
          <w:szCs w:val="17"/>
          <w:lang w:val="es-ES"/>
        </w:rPr>
        <w:t>.</w:t>
      </w:r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de antelación,  dado que la misma es una licencia sujeta a autorización y no una justificación de inasistencia.</w:t>
      </w:r>
    </w:p>
    <w:p w:rsidR="003B602B" w:rsidRPr="003B602B" w:rsidRDefault="0083701D" w:rsidP="00842261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s-AR"/>
        </w:rPr>
      </w:pPr>
      <w:r>
        <w:rPr>
          <w:rFonts w:ascii="Lucida Sans Unicode" w:hAnsi="Lucida Sans Unicode" w:cs="Lucida Sans Unicode"/>
          <w:sz w:val="17"/>
          <w:szCs w:val="17"/>
          <w:lang w:val="es-AR"/>
        </w:rPr>
        <w:t>V</w:t>
      </w:r>
      <w:r w:rsidR="00EA5A7E">
        <w:rPr>
          <w:rFonts w:ascii="Lucida Sans Unicode" w:hAnsi="Lucida Sans Unicode" w:cs="Lucida Sans Unicode"/>
          <w:sz w:val="17"/>
          <w:szCs w:val="17"/>
          <w:lang w:val="es-AR"/>
        </w:rPr>
        <w:t>erificada la disponibilidad, el sistema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genera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>rá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el formulario </w:t>
      </w:r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de la licencia 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>el cual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deberá </w:t>
      </w:r>
      <w:r w:rsidR="00842261" w:rsidRPr="00842261">
        <w:rPr>
          <w:rFonts w:ascii="Lucida Sans Unicode" w:hAnsi="Lucida Sans Unicode" w:cs="Lucida Sans Unicode"/>
          <w:b/>
          <w:sz w:val="17"/>
          <w:szCs w:val="17"/>
          <w:lang w:val="es-ES"/>
        </w:rPr>
        <w:t xml:space="preserve">imprimir 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y presentar en la Dirección General de Personal </w:t>
      </w:r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</w:t>
      </w:r>
      <w:r w:rsidR="00842261" w:rsidRPr="00842261">
        <w:rPr>
          <w:rFonts w:ascii="Lucida Sans Unicode" w:hAnsi="Lucida Sans Unicode" w:cs="Lucida Sans Unicode"/>
          <w:b/>
          <w:sz w:val="17"/>
          <w:szCs w:val="17"/>
          <w:lang w:val="es-ES"/>
        </w:rPr>
        <w:t>previa autorización d</w:t>
      </w:r>
      <w:r w:rsidR="008D0545" w:rsidRPr="00842261">
        <w:rPr>
          <w:rFonts w:ascii="Lucida Sans Unicode" w:hAnsi="Lucida Sans Unicode" w:cs="Lucida Sans Unicode"/>
          <w:b/>
          <w:sz w:val="17"/>
          <w:szCs w:val="17"/>
          <w:lang w:val="es-ES"/>
        </w:rPr>
        <w:t>el Jefe Inmediato</w:t>
      </w:r>
      <w:r w:rsidR="008D0545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, </w:t>
      </w:r>
      <w:r w:rsid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y </w:t>
      </w:r>
      <w:r w:rsidR="008D0545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con el Visto Bueno de la Autoridad Superior. </w:t>
      </w:r>
      <w:r w:rsidR="003B602B">
        <w:rPr>
          <w:rFonts w:ascii="Lucida Sans Unicode" w:hAnsi="Lucida Sans Unicode" w:cs="Lucida Sans Unicode"/>
          <w:sz w:val="17"/>
          <w:szCs w:val="17"/>
          <w:lang w:val="es-ES"/>
        </w:rPr>
        <w:t>En caso de solicitar días no consecutivos en el mismo mes, se deben generar dos formularios por cada día solicitado</w:t>
      </w:r>
      <w:r w:rsidR="002128B2">
        <w:rPr>
          <w:rFonts w:ascii="Lucida Sans Unicode" w:hAnsi="Lucida Sans Unicode" w:cs="Lucida Sans Unicode"/>
          <w:sz w:val="17"/>
          <w:szCs w:val="17"/>
          <w:lang w:val="es-ES"/>
        </w:rPr>
        <w:t>.</w:t>
      </w:r>
      <w:r w:rsidR="003B602B" w:rsidRPr="00842261">
        <w:rPr>
          <w:rFonts w:ascii="Lucida Sans Unicode" w:hAnsi="Lucida Sans Unicode" w:cs="Lucida Sans Unicode"/>
          <w:sz w:val="17"/>
          <w:szCs w:val="17"/>
          <w:lang w:val="es-AR"/>
        </w:rPr>
        <w:t xml:space="preserve"> 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AR"/>
        </w:rPr>
        <w:t xml:space="preserve">Recuerde que </w:t>
      </w:r>
      <w:r w:rsidR="00EA5A7E">
        <w:rPr>
          <w:rFonts w:ascii="Lucida Sans Unicode" w:hAnsi="Lucida Sans Unicode" w:cs="Lucida Sans Unicode"/>
          <w:sz w:val="17"/>
          <w:szCs w:val="17"/>
          <w:lang w:val="es-AR"/>
        </w:rPr>
        <w:t xml:space="preserve">para la presentación, </w:t>
      </w:r>
      <w:r w:rsidR="00842261" w:rsidRPr="00842261">
        <w:rPr>
          <w:rFonts w:ascii="Lucida Sans Unicode" w:hAnsi="Lucida Sans Unicode" w:cs="Lucida Sans Unicode"/>
          <w:sz w:val="17"/>
          <w:szCs w:val="17"/>
          <w:lang w:val="es-AR"/>
        </w:rPr>
        <w:t xml:space="preserve">tiene </w:t>
      </w:r>
      <w:r w:rsidR="00D42E16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hasta el máximo de 24 </w:t>
      </w:r>
      <w:proofErr w:type="spellStart"/>
      <w:r w:rsidR="00D42E16" w:rsidRPr="00842261">
        <w:rPr>
          <w:rFonts w:ascii="Lucida Sans Unicode" w:hAnsi="Lucida Sans Unicode" w:cs="Lucida Sans Unicode"/>
          <w:sz w:val="17"/>
          <w:szCs w:val="17"/>
          <w:lang w:val="es-ES"/>
        </w:rPr>
        <w:t>hs</w:t>
      </w:r>
      <w:proofErr w:type="spellEnd"/>
      <w:r w:rsidR="00D42E16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posterior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>es</w:t>
      </w:r>
      <w:r w:rsidR="00D42E16" w:rsidRPr="00842261">
        <w:rPr>
          <w:rFonts w:ascii="Lucida Sans Unicode" w:hAnsi="Lucida Sans Unicode" w:cs="Lucida Sans Unicode"/>
          <w:sz w:val="17"/>
          <w:szCs w:val="17"/>
          <w:lang w:val="es-ES"/>
        </w:rPr>
        <w:t xml:space="preserve"> a la fecha solicitada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>.</w:t>
      </w:r>
      <w:r w:rsidR="00D42E16" w:rsidRPr="00842261">
        <w:rPr>
          <w:rFonts w:ascii="Lucida Sans Unicode" w:hAnsi="Lucida Sans Unicode" w:cs="Lucida Sans Unicode"/>
          <w:sz w:val="17"/>
          <w:szCs w:val="17"/>
          <w:lang w:val="es-AR"/>
        </w:rPr>
        <w:t xml:space="preserve"> </w:t>
      </w:r>
      <w:r>
        <w:rPr>
          <w:rFonts w:ascii="Lucida Sans Unicode" w:hAnsi="Lucida Sans Unicode" w:cs="Lucida Sans Unicode"/>
          <w:sz w:val="17"/>
          <w:szCs w:val="17"/>
          <w:lang w:val="es-AR"/>
        </w:rPr>
        <w:t>C</w:t>
      </w:r>
      <w:r w:rsidR="00D42E16" w:rsidRPr="00842261">
        <w:rPr>
          <w:rFonts w:ascii="Lucida Sans Unicode" w:hAnsi="Lucida Sans Unicode" w:cs="Lucida Sans Unicode"/>
          <w:sz w:val="17"/>
          <w:szCs w:val="17"/>
          <w:lang w:val="es-AR"/>
        </w:rPr>
        <w:t>aso contrario se considerará como no autorizado.</w:t>
      </w:r>
      <w:r w:rsidR="003B602B">
        <w:rPr>
          <w:rFonts w:ascii="Lucida Sans Unicode" w:hAnsi="Lucida Sans Unicode" w:cs="Lucida Sans Unicode"/>
          <w:sz w:val="17"/>
          <w:szCs w:val="17"/>
          <w:lang w:val="es-AR"/>
        </w:rPr>
        <w:t xml:space="preserve"> </w:t>
      </w:r>
    </w:p>
    <w:p w:rsidR="008D0545" w:rsidRPr="00842261" w:rsidRDefault="003B602B" w:rsidP="00842261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s-AR"/>
        </w:rPr>
      </w:pPr>
      <w:r>
        <w:rPr>
          <w:rFonts w:ascii="Lucida Sans Unicode" w:hAnsi="Lucida Sans Unicode" w:cs="Lucida Sans Unicode"/>
          <w:sz w:val="17"/>
          <w:szCs w:val="17"/>
          <w:lang w:val="es-AR"/>
        </w:rPr>
        <w:t>En caso de particulares autorizados y presentados en la Dirección de Personal y que no hayan sido tomados por razones de servicio, el agente deberá presentar una nota solicitando la anulación del mismo.</w:t>
      </w:r>
    </w:p>
    <w:p w:rsidR="00D42E16" w:rsidRDefault="00D42E16" w:rsidP="00D42E16">
      <w:pPr>
        <w:autoSpaceDE w:val="0"/>
        <w:autoSpaceDN w:val="0"/>
        <w:adjustRightInd w:val="0"/>
        <w:jc w:val="both"/>
        <w:rPr>
          <w:lang w:val="es-AR"/>
        </w:rPr>
      </w:pPr>
    </w:p>
    <w:p w:rsidR="00D42E16" w:rsidRPr="00D42E16" w:rsidRDefault="001543DC" w:rsidP="00D42E16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</w:pPr>
      <w:r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  <w:t>PARTE MEDICO</w:t>
      </w:r>
    </w:p>
    <w:p w:rsidR="002033F1" w:rsidRDefault="00D42E16" w:rsidP="001543DC">
      <w:pPr>
        <w:pStyle w:val="Textoindependiente"/>
        <w:numPr>
          <w:ilvl w:val="0"/>
          <w:numId w:val="25"/>
        </w:numPr>
        <w:tabs>
          <w:tab w:val="left" w:pos="825"/>
        </w:tabs>
        <w:spacing w:before="55" w:line="239" w:lineRule="auto"/>
        <w:ind w:right="82"/>
        <w:jc w:val="both"/>
        <w:rPr>
          <w:lang w:val="es-ES"/>
        </w:rPr>
      </w:pPr>
      <w:r w:rsidRPr="002033F1">
        <w:rPr>
          <w:lang w:val="es-ES"/>
        </w:rPr>
        <w:t xml:space="preserve">El interesado deberá ingresar </w:t>
      </w:r>
      <w:r w:rsidR="00D4057E" w:rsidRPr="002033F1">
        <w:rPr>
          <w:lang w:val="es-ES"/>
        </w:rPr>
        <w:t xml:space="preserve">al sistema </w:t>
      </w:r>
      <w:r w:rsidRPr="002033F1">
        <w:rPr>
          <w:lang w:val="es-ES"/>
        </w:rPr>
        <w:t>con su clave</w:t>
      </w:r>
      <w:r w:rsidR="00D4057E" w:rsidRPr="002033F1">
        <w:rPr>
          <w:lang w:val="es-ES"/>
        </w:rPr>
        <w:t xml:space="preserve"> y solicitar el pedido del parte médico</w:t>
      </w:r>
      <w:r w:rsidR="002033F1" w:rsidRPr="002033F1">
        <w:rPr>
          <w:lang w:val="es-ES"/>
        </w:rPr>
        <w:t xml:space="preserve"> en</w:t>
      </w:r>
      <w:r w:rsidR="00D4057E" w:rsidRPr="002033F1">
        <w:rPr>
          <w:lang w:val="es-ES"/>
        </w:rPr>
        <w:t xml:space="preserve"> la fecha en que se produce la inasistencia</w:t>
      </w:r>
      <w:r w:rsidR="00842261">
        <w:rPr>
          <w:lang w:val="es-ES"/>
        </w:rPr>
        <w:t>,</w:t>
      </w:r>
      <w:r w:rsidR="00D4057E" w:rsidRPr="002033F1">
        <w:rPr>
          <w:lang w:val="es-ES"/>
        </w:rPr>
        <w:t xml:space="preserve"> seleccionando en el mismo </w:t>
      </w:r>
      <w:r w:rsidR="0083701D">
        <w:rPr>
          <w:lang w:val="es-ES"/>
        </w:rPr>
        <w:t>el tipo de licencia (agente, atención de familiar, largo tratamiento, ART, maternidad)</w:t>
      </w:r>
      <w:r w:rsidR="00842261">
        <w:rPr>
          <w:lang w:val="es-ES"/>
        </w:rPr>
        <w:t xml:space="preserve"> y</w:t>
      </w:r>
      <w:r w:rsidR="00D4057E" w:rsidRPr="002033F1">
        <w:rPr>
          <w:lang w:val="es-ES"/>
        </w:rPr>
        <w:t xml:space="preserve"> </w:t>
      </w:r>
      <w:r w:rsidR="002033F1" w:rsidRPr="002033F1">
        <w:rPr>
          <w:lang w:val="es-ES"/>
        </w:rPr>
        <w:t>horario de trabajo</w:t>
      </w:r>
      <w:r w:rsidR="0083701D">
        <w:rPr>
          <w:lang w:val="es-ES"/>
        </w:rPr>
        <w:t>.</w:t>
      </w:r>
      <w:r w:rsidR="002033F1" w:rsidRPr="002033F1">
        <w:rPr>
          <w:lang w:val="es-ES"/>
        </w:rPr>
        <w:t xml:space="preserve"> </w:t>
      </w:r>
    </w:p>
    <w:p w:rsidR="00D4057E" w:rsidRPr="002033F1" w:rsidRDefault="00D4057E" w:rsidP="001543DC">
      <w:pPr>
        <w:pStyle w:val="Textoindependiente"/>
        <w:numPr>
          <w:ilvl w:val="0"/>
          <w:numId w:val="25"/>
        </w:numPr>
        <w:tabs>
          <w:tab w:val="left" w:pos="825"/>
        </w:tabs>
        <w:spacing w:before="55" w:line="239" w:lineRule="auto"/>
        <w:ind w:right="82"/>
        <w:jc w:val="both"/>
        <w:rPr>
          <w:lang w:val="es-ES"/>
        </w:rPr>
      </w:pPr>
      <w:r w:rsidRPr="002033F1">
        <w:rPr>
          <w:lang w:val="es-ES"/>
        </w:rPr>
        <w:t xml:space="preserve">Una vez </w:t>
      </w:r>
      <w:r w:rsidR="00842261">
        <w:rPr>
          <w:lang w:val="es-ES"/>
        </w:rPr>
        <w:t>solicitado</w:t>
      </w:r>
      <w:r w:rsidR="00EA5A7E">
        <w:rPr>
          <w:lang w:val="es-ES"/>
        </w:rPr>
        <w:t xml:space="preserve"> el parte médico</w:t>
      </w:r>
      <w:r w:rsidR="00842261">
        <w:rPr>
          <w:lang w:val="es-ES"/>
        </w:rPr>
        <w:t>,</w:t>
      </w:r>
      <w:r w:rsidRPr="002033F1">
        <w:rPr>
          <w:lang w:val="es-ES"/>
        </w:rPr>
        <w:t xml:space="preserve"> </w:t>
      </w:r>
      <w:r w:rsidR="00842261">
        <w:rPr>
          <w:lang w:val="es-ES"/>
        </w:rPr>
        <w:t>se</w:t>
      </w:r>
      <w:r w:rsidRPr="002033F1">
        <w:rPr>
          <w:lang w:val="es-ES"/>
        </w:rPr>
        <w:t xml:space="preserve"> generar</w:t>
      </w:r>
      <w:r w:rsidR="0083701D">
        <w:rPr>
          <w:lang w:val="es-ES"/>
        </w:rPr>
        <w:t>á</w:t>
      </w:r>
      <w:r w:rsidRPr="002033F1">
        <w:rPr>
          <w:lang w:val="es-ES"/>
        </w:rPr>
        <w:t xml:space="preserve"> el comprobante donde tiene </w:t>
      </w:r>
      <w:r w:rsidR="00842261">
        <w:rPr>
          <w:lang w:val="es-ES"/>
        </w:rPr>
        <w:t>un</w:t>
      </w:r>
      <w:r w:rsidRPr="002033F1">
        <w:rPr>
          <w:lang w:val="es-ES"/>
        </w:rPr>
        <w:t xml:space="preserve"> N° de </w:t>
      </w:r>
      <w:r w:rsidR="00842261">
        <w:rPr>
          <w:lang w:val="es-ES"/>
        </w:rPr>
        <w:t>referencia</w:t>
      </w:r>
      <w:r w:rsidR="00EA5A7E">
        <w:rPr>
          <w:lang w:val="es-ES"/>
        </w:rPr>
        <w:t xml:space="preserve">, el cual solo deberá presentar impreso en </w:t>
      </w:r>
      <w:r w:rsidR="00EA5A7E" w:rsidRPr="002033F1">
        <w:rPr>
          <w:lang w:val="es-ES"/>
        </w:rPr>
        <w:t xml:space="preserve">las Oficinas de Reconocimiento Médico de la Nación </w:t>
      </w:r>
      <w:r w:rsidR="00EA5A7E">
        <w:rPr>
          <w:lang w:val="es-ES"/>
        </w:rPr>
        <w:t>en caso de</w:t>
      </w:r>
      <w:r w:rsidR="001543DC" w:rsidRPr="002033F1">
        <w:rPr>
          <w:lang w:val="es-ES"/>
        </w:rPr>
        <w:t xml:space="preserve"> </w:t>
      </w:r>
      <w:r w:rsidR="0083701D">
        <w:rPr>
          <w:lang w:val="es-ES"/>
        </w:rPr>
        <w:t>contar</w:t>
      </w:r>
      <w:r w:rsidR="001543DC" w:rsidRPr="002033F1">
        <w:rPr>
          <w:lang w:val="es-ES"/>
        </w:rPr>
        <w:t xml:space="preserve"> con el certificado médico </w:t>
      </w:r>
      <w:r w:rsidR="003B602B">
        <w:rPr>
          <w:lang w:val="es-ES"/>
        </w:rPr>
        <w:t xml:space="preserve">y quiera justificar </w:t>
      </w:r>
      <w:r w:rsidR="00EA5A7E">
        <w:rPr>
          <w:lang w:val="es-ES"/>
        </w:rPr>
        <w:t>el mismo día</w:t>
      </w:r>
      <w:r w:rsidR="001543DC" w:rsidRPr="002033F1">
        <w:rPr>
          <w:lang w:val="es-ES"/>
        </w:rPr>
        <w:t xml:space="preserve"> de la solicitud.</w:t>
      </w:r>
    </w:p>
    <w:p w:rsidR="002033F1" w:rsidRDefault="00D4057E" w:rsidP="00D4057E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17"/>
          <w:szCs w:val="17"/>
          <w:lang w:val="es-ES"/>
        </w:rPr>
      </w:pPr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>En el término de las sig</w:t>
      </w:r>
      <w:r w:rsidR="001543DC">
        <w:rPr>
          <w:rFonts w:ascii="Lucida Sans Unicode" w:hAnsi="Lucida Sans Unicode" w:cs="Lucida Sans Unicode"/>
          <w:sz w:val="17"/>
          <w:szCs w:val="17"/>
          <w:lang w:val="es-ES"/>
        </w:rPr>
        <w:t xml:space="preserve">uientes 48 </w:t>
      </w:r>
      <w:proofErr w:type="spellStart"/>
      <w:r w:rsidR="001543DC">
        <w:rPr>
          <w:rFonts w:ascii="Lucida Sans Unicode" w:hAnsi="Lucida Sans Unicode" w:cs="Lucida Sans Unicode"/>
          <w:sz w:val="17"/>
          <w:szCs w:val="17"/>
          <w:lang w:val="es-ES"/>
        </w:rPr>
        <w:t>hs</w:t>
      </w:r>
      <w:proofErr w:type="spellEnd"/>
      <w:r w:rsidR="001543DC">
        <w:rPr>
          <w:rFonts w:ascii="Lucida Sans Unicode" w:hAnsi="Lucida Sans Unicode" w:cs="Lucida Sans Unicode"/>
          <w:sz w:val="17"/>
          <w:szCs w:val="17"/>
          <w:lang w:val="es-ES"/>
        </w:rPr>
        <w:t xml:space="preserve"> de la solicitud, d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eberá presentar</w:t>
      </w:r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 xml:space="preserve"> </w:t>
      </w:r>
      <w:r w:rsidR="00EA5A7E">
        <w:rPr>
          <w:rFonts w:ascii="Lucida Sans Unicode" w:hAnsi="Lucida Sans Unicode" w:cs="Lucida Sans Unicode"/>
          <w:sz w:val="17"/>
          <w:szCs w:val="17"/>
          <w:lang w:val="es-ES"/>
        </w:rPr>
        <w:t xml:space="preserve">en las oficinas de Reconocimiento Médico de la Nación, 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el</w:t>
      </w:r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 xml:space="preserve"> certificado médico del profesional que haya realizad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o el diagnóstico por enfermedad</w:t>
      </w:r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 xml:space="preserve">. Una vez extendido por el Jefe de Reconocimiento Médico la correspondiente justificación (en formulario propio del Organismo), éste deberá ser presentado ante </w:t>
      </w:r>
      <w:proofErr w:type="gramStart"/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>la</w:t>
      </w:r>
      <w:proofErr w:type="gramEnd"/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 xml:space="preserve"> Dir. Gral. De Personal en el plazo máximo de 24 </w:t>
      </w:r>
      <w:proofErr w:type="spellStart"/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>hs</w:t>
      </w:r>
      <w:proofErr w:type="spellEnd"/>
      <w:r w:rsidRPr="00FD2896">
        <w:rPr>
          <w:rFonts w:ascii="Lucida Sans Unicode" w:hAnsi="Lucida Sans Unicode" w:cs="Lucida Sans Unicode"/>
          <w:sz w:val="17"/>
          <w:szCs w:val="17"/>
          <w:lang w:val="es-ES"/>
        </w:rPr>
        <w:t xml:space="preserve">. Excedido los plazos en ambos casos la inasistencia se considerará injustificada y se procederá al descuento automático en los haberes del agente. </w:t>
      </w:r>
    </w:p>
    <w:p w:rsidR="00D4057E" w:rsidRDefault="002033F1" w:rsidP="00D4057E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17"/>
          <w:szCs w:val="17"/>
          <w:lang w:val="es-ES"/>
        </w:rPr>
      </w:pPr>
      <w:r>
        <w:rPr>
          <w:rFonts w:ascii="Lucida Sans Unicode" w:hAnsi="Lucida Sans Unicode" w:cs="Lucida Sans Unicode"/>
          <w:sz w:val="17"/>
          <w:szCs w:val="17"/>
          <w:lang w:val="es-ES"/>
        </w:rPr>
        <w:t xml:space="preserve">Reconocimiento Médico solo justificará con retroactividad </w:t>
      </w:r>
      <w:r w:rsidR="00F17106">
        <w:rPr>
          <w:rFonts w:ascii="Lucida Sans Unicode" w:hAnsi="Lucida Sans Unicode" w:cs="Lucida Sans Unicode"/>
          <w:sz w:val="17"/>
          <w:szCs w:val="17"/>
          <w:lang w:val="es-ES"/>
        </w:rPr>
        <w:t>las licencias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 xml:space="preserve"> de largo tratamiento y Accidente de Trabajo (ART).</w:t>
      </w:r>
    </w:p>
    <w:p w:rsidR="001543DC" w:rsidRPr="00FD2896" w:rsidRDefault="001543DC" w:rsidP="00D4057E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17"/>
          <w:szCs w:val="17"/>
          <w:lang w:val="es-ES"/>
        </w:rPr>
      </w:pPr>
      <w:r>
        <w:rPr>
          <w:rFonts w:ascii="Lucida Sans Unicode" w:hAnsi="Lucida Sans Unicode" w:cs="Lucida Sans Unicode"/>
          <w:sz w:val="17"/>
          <w:szCs w:val="17"/>
          <w:lang w:val="es-ES"/>
        </w:rPr>
        <w:t>En Caso que el agente deb</w:t>
      </w:r>
      <w:r w:rsidR="0083701D">
        <w:rPr>
          <w:rFonts w:ascii="Lucida Sans Unicode" w:hAnsi="Lucida Sans Unicode" w:cs="Lucida Sans Unicode"/>
          <w:sz w:val="17"/>
          <w:szCs w:val="17"/>
          <w:lang w:val="es-ES"/>
        </w:rPr>
        <w:t>a</w:t>
      </w:r>
      <w:r>
        <w:rPr>
          <w:rFonts w:ascii="Lucida Sans Unicode" w:hAnsi="Lucida Sans Unicode" w:cs="Lucida Sans Unicode"/>
          <w:sz w:val="17"/>
          <w:szCs w:val="17"/>
          <w:lang w:val="es-ES"/>
        </w:rPr>
        <w:t xml:space="preserve"> realizar estudios y/o controles en otra provincia deberá comunicarse previamente con la Oficina de Reconocimiento Médico de la Nación Tel 4211976 o dirigirse personalmente a Independencia N° 1549 en el horario de 8:00 a 12:00</w:t>
      </w:r>
    </w:p>
    <w:p w:rsidR="000A39D5" w:rsidRDefault="000A39D5" w:rsidP="00D9702F">
      <w:pPr>
        <w:pStyle w:val="Textoindependiente"/>
        <w:tabs>
          <w:tab w:val="left" w:pos="825"/>
        </w:tabs>
        <w:spacing w:before="55" w:line="239" w:lineRule="auto"/>
        <w:ind w:left="0" w:right="238" w:firstLine="0"/>
        <w:jc w:val="both"/>
        <w:rPr>
          <w:lang w:val="es-ES"/>
        </w:rPr>
      </w:pPr>
    </w:p>
    <w:p w:rsidR="000A39D5" w:rsidRDefault="001543DC" w:rsidP="00CC2EA5">
      <w:pPr>
        <w:autoSpaceDE w:val="0"/>
        <w:autoSpaceDN w:val="0"/>
        <w:adjustRightInd w:val="0"/>
        <w:rPr>
          <w:lang w:val="es-ES"/>
        </w:rPr>
      </w:pPr>
      <w:r w:rsidRPr="00CC2EA5">
        <w:rPr>
          <w:rFonts w:ascii="Lucida Sans Unicode" w:hAnsi="Lucida Sans Unicode" w:cs="Lucida Sans Unicode"/>
          <w:b/>
          <w:sz w:val="17"/>
          <w:szCs w:val="17"/>
          <w:u w:val="single"/>
          <w:lang w:val="es-ES"/>
        </w:rPr>
        <w:t>RECIBOS DE SUELDO</w:t>
      </w:r>
    </w:p>
    <w:p w:rsidR="001543DC" w:rsidRDefault="001543DC" w:rsidP="001543DC">
      <w:pPr>
        <w:pStyle w:val="Textoindependiente"/>
        <w:numPr>
          <w:ilvl w:val="0"/>
          <w:numId w:val="26"/>
        </w:numPr>
        <w:tabs>
          <w:tab w:val="left" w:pos="825"/>
        </w:tabs>
        <w:spacing w:before="55" w:line="239" w:lineRule="auto"/>
        <w:ind w:right="238"/>
        <w:jc w:val="both"/>
        <w:rPr>
          <w:lang w:val="es-ES"/>
        </w:rPr>
      </w:pPr>
      <w:r>
        <w:rPr>
          <w:lang w:val="es-ES"/>
        </w:rPr>
        <w:t xml:space="preserve">El mismo solo sirve a los efectos de visualización, </w:t>
      </w:r>
      <w:r w:rsidR="00CC2EA5">
        <w:rPr>
          <w:lang w:val="es-ES"/>
        </w:rPr>
        <w:t xml:space="preserve">el cual se encontrará disponible el </w:t>
      </w:r>
      <w:r w:rsidR="00F17106">
        <w:rPr>
          <w:lang w:val="es-ES"/>
        </w:rPr>
        <w:t>día</w:t>
      </w:r>
      <w:r w:rsidR="00CC2EA5">
        <w:rPr>
          <w:lang w:val="es-ES"/>
        </w:rPr>
        <w:t xml:space="preserve"> posterior a la acreditación del sueldo. Asimismo se informa que </w:t>
      </w:r>
      <w:r>
        <w:rPr>
          <w:lang w:val="es-ES"/>
        </w:rPr>
        <w:t xml:space="preserve">el original con la firma correspondiente podrá retirarlo de las oficinas de la </w:t>
      </w:r>
      <w:r w:rsidR="00CC2EA5">
        <w:rPr>
          <w:lang w:val="es-ES"/>
        </w:rPr>
        <w:t>Dirección</w:t>
      </w:r>
      <w:r>
        <w:rPr>
          <w:lang w:val="es-ES"/>
        </w:rPr>
        <w:t xml:space="preserve"> </w:t>
      </w:r>
      <w:r w:rsidR="00F17106">
        <w:rPr>
          <w:lang w:val="es-ES"/>
        </w:rPr>
        <w:t xml:space="preserve">General </w:t>
      </w:r>
      <w:r>
        <w:rPr>
          <w:lang w:val="es-ES"/>
        </w:rPr>
        <w:t xml:space="preserve">de Personal. </w:t>
      </w:r>
    </w:p>
    <w:p w:rsidR="000A39D5" w:rsidRDefault="000A39D5" w:rsidP="00D9702F">
      <w:pPr>
        <w:pStyle w:val="Textoindependiente"/>
        <w:tabs>
          <w:tab w:val="left" w:pos="825"/>
        </w:tabs>
        <w:spacing w:before="55" w:line="239" w:lineRule="auto"/>
        <w:ind w:left="0" w:right="238" w:firstLine="0"/>
        <w:jc w:val="both"/>
        <w:rPr>
          <w:lang w:val="es-ES"/>
        </w:rPr>
      </w:pPr>
    </w:p>
    <w:p w:rsidR="000A39D5" w:rsidRDefault="000A39D5" w:rsidP="00D9702F">
      <w:pPr>
        <w:pStyle w:val="Textoindependiente"/>
        <w:tabs>
          <w:tab w:val="left" w:pos="825"/>
        </w:tabs>
        <w:spacing w:before="55" w:line="239" w:lineRule="auto"/>
        <w:ind w:left="0" w:right="238" w:firstLine="0"/>
        <w:jc w:val="both"/>
        <w:rPr>
          <w:lang w:val="es-ES"/>
        </w:rPr>
      </w:pPr>
    </w:p>
    <w:sectPr w:rsidR="000A39D5" w:rsidSect="004F6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00" w:right="1620" w:bottom="280" w:left="1700" w:header="6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C7" w:rsidRDefault="008221C7">
      <w:r>
        <w:separator/>
      </w:r>
    </w:p>
  </w:endnote>
  <w:endnote w:type="continuationSeparator" w:id="0">
    <w:p w:rsidR="008221C7" w:rsidRDefault="008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B" w:rsidRDefault="00257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B" w:rsidRDefault="00257A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B" w:rsidRDefault="00257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C7" w:rsidRDefault="008221C7">
      <w:r>
        <w:separator/>
      </w:r>
    </w:p>
  </w:footnote>
  <w:footnote w:type="continuationSeparator" w:id="0">
    <w:p w:rsidR="008221C7" w:rsidRDefault="0082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B" w:rsidRDefault="00257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46" w:rsidRDefault="000A39D5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503308976" behindDoc="1" locked="0" layoutInCell="1" allowOverlap="1" wp14:anchorId="3BFDADC9" wp14:editId="0E00CBB8">
          <wp:simplePos x="0" y="0"/>
          <wp:positionH relativeFrom="page">
            <wp:posOffset>1173480</wp:posOffset>
          </wp:positionH>
          <wp:positionV relativeFrom="page">
            <wp:posOffset>423545</wp:posOffset>
          </wp:positionV>
          <wp:extent cx="2419985" cy="10274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000" behindDoc="1" locked="0" layoutInCell="1" allowOverlap="1" wp14:anchorId="4F940133" wp14:editId="7BFED392">
              <wp:simplePos x="0" y="0"/>
              <wp:positionH relativeFrom="page">
                <wp:posOffset>1176655</wp:posOffset>
              </wp:positionH>
              <wp:positionV relativeFrom="page">
                <wp:posOffset>1842770</wp:posOffset>
              </wp:positionV>
              <wp:extent cx="5477510" cy="1270"/>
              <wp:effectExtent l="14605" t="13970" r="13335" b="133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7510" cy="1270"/>
                        <a:chOff x="1853" y="2902"/>
                        <a:chExt cx="862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853" y="2902"/>
                          <a:ext cx="8626" cy="2"/>
                        </a:xfrm>
                        <a:custGeom>
                          <a:avLst/>
                          <a:gdLst>
                            <a:gd name="T0" fmla="+- 0 1853 1853"/>
                            <a:gd name="T1" fmla="*/ T0 w 8626"/>
                            <a:gd name="T2" fmla="+- 0 10478 1853"/>
                            <a:gd name="T3" fmla="*/ T2 w 8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6">
                              <a:moveTo>
                                <a:pt x="0" y="0"/>
                              </a:moveTo>
                              <a:lnTo>
                                <a:pt x="862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23E9B4" id="Group 4" o:spid="_x0000_s1026" style="position:absolute;margin-left:92.65pt;margin-top:145.1pt;width:431.3pt;height:.1pt;z-index:-7480;mso-position-horizontal-relative:page;mso-position-vertical-relative:page" coordorigin="1853,2902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">
              <v:shape id="Freeform 5" o:spid="_x0000_s1027" style="position:absolute;left:1853;top:2902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yj8MA&#10;AADaAAAADwAAAGRycy9kb3ducmV2LnhtbESPT2vCQBTE70K/w/IKvZlNRW2IrlKjUk9CtRSPj+zL&#10;H8y+Ddmtxm/fFQSPw8z8hpkve9OIC3WutqzgPYpBEOdW11wq+DluhwkI55E1NpZJwY0cLBcvgzmm&#10;2l75my4HX4oAYZeigsr7NpXS5RUZdJFtiYNX2M6gD7Irpe7wGuCmkaM4nkqDNYeFClvKKsrPhz+j&#10;oPjYj1fZMfanc1P/FutdsvnKEqXeXvvPGQhPvX+GH+2dVjCB+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wyj8MAAADaAAAADwAAAAAAAAAAAAAAAACYAgAAZHJzL2Rv&#10;d25yZXYueG1sUEsFBgAAAAAEAAQA9QAAAIgDAAAAAA==&#10;" path="m,l8625,e" filled="f" strokeweight=".82pt">
                <v:path arrowok="t" o:connecttype="custom" o:connectlocs="0,0;86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024" behindDoc="1" locked="0" layoutInCell="1" allowOverlap="1" wp14:anchorId="7A078444" wp14:editId="0D6A2B34">
              <wp:simplePos x="0" y="0"/>
              <wp:positionH relativeFrom="page">
                <wp:posOffset>1176655</wp:posOffset>
              </wp:positionH>
              <wp:positionV relativeFrom="page">
                <wp:posOffset>1875790</wp:posOffset>
              </wp:positionV>
              <wp:extent cx="5477510" cy="1270"/>
              <wp:effectExtent l="24130" t="18415" r="22860" b="184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7510" cy="1270"/>
                        <a:chOff x="1853" y="2954"/>
                        <a:chExt cx="862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53" y="2954"/>
                          <a:ext cx="8626" cy="2"/>
                        </a:xfrm>
                        <a:custGeom>
                          <a:avLst/>
                          <a:gdLst>
                            <a:gd name="T0" fmla="+- 0 1853 1853"/>
                            <a:gd name="T1" fmla="*/ T0 w 8626"/>
                            <a:gd name="T2" fmla="+- 0 10478 1853"/>
                            <a:gd name="T3" fmla="*/ T2 w 8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6">
                              <a:moveTo>
                                <a:pt x="0" y="0"/>
                              </a:moveTo>
                              <a:lnTo>
                                <a:pt x="8625" y="0"/>
                              </a:lnTo>
                            </a:path>
                          </a:pathLst>
                        </a:custGeom>
                        <a:noFill/>
                        <a:ln w="347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E32469" id="Group 2" o:spid="_x0000_s1026" style="position:absolute;margin-left:92.65pt;margin-top:147.7pt;width:431.3pt;height:.1pt;z-index:-7456;mso-position-horizontal-relative:page;mso-position-vertical-relative:page" coordorigin="1853,2954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">
              <v:shape id="Freeform 3" o:spid="_x0000_s1027" style="position:absolute;left:1853;top:2954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hhsQA&#10;AADaAAAADwAAAGRycy9kb3ducmV2LnhtbESP3WrCQBSE7wu+w3IE7+pGpcVEVwlCoRQKrX/g3SF7&#10;zAazZ2N2G+PbdwsFL4eZ+YZZrntbi45aXzlWMBknIIgLpysuFex3b89zED4ga6wdk4I7eVivBk9L&#10;zLS78Td121CKCGGfoQITQpNJ6QtDFv3YNcTRO7vWYoiyLaVu8RbhtpbTJHmVFiuOCwYb2hgqLtsf&#10;q+B0/coP6cvmntq0K/L0eD1+mg+lRsM+X4AI1IdH+L/9r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4YbEAAAA2gAAAA8AAAAAAAAAAAAAAAAAmAIAAGRycy9k&#10;b3ducmV2LnhtbFBLBQYAAAAABAAEAPUAAACJAwAAAAA=&#10;" path="m,l8625,e" filled="f" strokeweight="2.74pt">
                <v:path arrowok="t" o:connecttype="custom" o:connectlocs="0,0;86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3D081F2A" wp14:editId="7BA06DB7">
              <wp:simplePos x="0" y="0"/>
              <wp:positionH relativeFrom="page">
                <wp:posOffset>1160780</wp:posOffset>
              </wp:positionH>
              <wp:positionV relativeFrom="page">
                <wp:posOffset>1459865</wp:posOffset>
              </wp:positionV>
              <wp:extent cx="2299335" cy="15748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346" w:rsidRPr="00FD2896" w:rsidRDefault="008D47F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FD2896">
                            <w:rPr>
                              <w:rFonts w:ascii="Times New Roman" w:hAnsi="Times New Roman"/>
                              <w:b/>
                              <w:spacing w:val="-3"/>
                              <w:w w:val="105"/>
                              <w:sz w:val="20"/>
                              <w:lang w:val="es-ES"/>
                            </w:rPr>
                            <w:t>Dirección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8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3"/>
                              <w:w w:val="105"/>
                              <w:sz w:val="20"/>
                              <w:lang w:val="es-ES"/>
                            </w:rPr>
                            <w:t>General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7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2"/>
                              <w:w w:val="105"/>
                              <w:sz w:val="20"/>
                              <w:lang w:val="es-ES"/>
                            </w:rPr>
                            <w:t>de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8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3"/>
                              <w:w w:val="105"/>
                              <w:sz w:val="20"/>
                              <w:lang w:val="es-ES"/>
                            </w:rPr>
                            <w:t>Personal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2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w w:val="105"/>
                              <w:sz w:val="20"/>
                              <w:lang w:val="es-ES"/>
                            </w:rPr>
                            <w:t>y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10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D2896">
                            <w:rPr>
                              <w:rFonts w:ascii="Times New Roman" w:hAnsi="Times New Roman"/>
                              <w:b/>
                              <w:spacing w:val="-3"/>
                              <w:w w:val="105"/>
                              <w:sz w:val="20"/>
                              <w:lang w:val="es-ES"/>
                            </w:rPr>
                            <w:t>Sueldos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4pt;margin-top:114.95pt;width:181.05pt;height:12.4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BF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" filled="f" stroked="f">
              <v:textbox inset="0,0,0,0">
                <w:txbxContent>
                  <w:p w:rsidR="00E07346" w:rsidRPr="00FD2896" w:rsidRDefault="008D47F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FD2896">
                      <w:rPr>
                        <w:rFonts w:ascii="Times New Roman" w:hAnsi="Times New Roman"/>
                        <w:b/>
                        <w:spacing w:val="-3"/>
                        <w:w w:val="105"/>
                        <w:sz w:val="20"/>
                        <w:lang w:val="es-ES"/>
                      </w:rPr>
                      <w:t>Dirección</w:t>
                    </w:r>
                    <w:r w:rsidRPr="00FD2896">
                      <w:rPr>
                        <w:rFonts w:ascii="Times New Roman" w:hAnsi="Times New Roman"/>
                        <w:b/>
                        <w:spacing w:val="-8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FD2896">
                      <w:rPr>
                        <w:rFonts w:ascii="Times New Roman" w:hAnsi="Times New Roman"/>
                        <w:b/>
                        <w:spacing w:val="-3"/>
                        <w:w w:val="105"/>
                        <w:sz w:val="20"/>
                        <w:lang w:val="es-ES"/>
                      </w:rPr>
                      <w:t>General</w:t>
                    </w:r>
                    <w:r w:rsidRPr="00FD2896">
                      <w:rPr>
                        <w:rFonts w:ascii="Times New Roman" w:hAnsi="Times New Roman"/>
                        <w:b/>
                        <w:spacing w:val="-7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FD2896">
                      <w:rPr>
                        <w:rFonts w:ascii="Times New Roman" w:hAnsi="Times New Roman"/>
                        <w:b/>
                        <w:spacing w:val="2"/>
                        <w:w w:val="105"/>
                        <w:sz w:val="20"/>
                        <w:lang w:val="es-ES"/>
                      </w:rPr>
                      <w:t>de</w:t>
                    </w:r>
                    <w:r w:rsidRPr="00FD2896">
                      <w:rPr>
                        <w:rFonts w:ascii="Times New Roman" w:hAnsi="Times New Roman"/>
                        <w:b/>
                        <w:spacing w:val="-8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FD2896">
                      <w:rPr>
                        <w:rFonts w:ascii="Times New Roman" w:hAnsi="Times New Roman"/>
                        <w:b/>
                        <w:spacing w:val="-3"/>
                        <w:w w:val="105"/>
                        <w:sz w:val="20"/>
                        <w:lang w:val="es-ES"/>
                      </w:rPr>
                      <w:t>Personal</w:t>
                    </w:r>
                    <w:r w:rsidRPr="00FD2896">
                      <w:rPr>
                        <w:rFonts w:ascii="Times New Roman" w:hAnsi="Times New Roman"/>
                        <w:b/>
                        <w:spacing w:val="-2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FD2896">
                      <w:rPr>
                        <w:rFonts w:ascii="Times New Roman" w:hAnsi="Times New Roman"/>
                        <w:b/>
                        <w:w w:val="105"/>
                        <w:sz w:val="20"/>
                        <w:lang w:val="es-ES"/>
                      </w:rPr>
                      <w:t>y</w:t>
                    </w:r>
                    <w:r w:rsidRPr="00FD2896">
                      <w:rPr>
                        <w:rFonts w:ascii="Times New Roman" w:hAnsi="Times New Roman"/>
                        <w:b/>
                        <w:spacing w:val="-10"/>
                        <w:w w:val="105"/>
                        <w:sz w:val="20"/>
                        <w:lang w:val="es-ES"/>
                      </w:rPr>
                      <w:t xml:space="preserve"> </w:t>
                    </w:r>
                    <w:r w:rsidRPr="00FD2896">
                      <w:rPr>
                        <w:rFonts w:ascii="Times New Roman" w:hAnsi="Times New Roman"/>
                        <w:b/>
                        <w:spacing w:val="-3"/>
                        <w:w w:val="105"/>
                        <w:sz w:val="20"/>
                        <w:lang w:val="es-ES"/>
                      </w:rPr>
                      <w:t>Sueldos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4B" w:rsidRDefault="00257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2C3"/>
    <w:multiLevelType w:val="hybridMultilevel"/>
    <w:tmpl w:val="9E9A1EC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37485"/>
    <w:multiLevelType w:val="hybridMultilevel"/>
    <w:tmpl w:val="B25E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92D"/>
    <w:multiLevelType w:val="hybridMultilevel"/>
    <w:tmpl w:val="4F7468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3E3D"/>
    <w:multiLevelType w:val="hybridMultilevel"/>
    <w:tmpl w:val="F05CB654"/>
    <w:lvl w:ilvl="0" w:tplc="61046E62">
      <w:start w:val="1"/>
      <w:numFmt w:val="bullet"/>
      <w:lvlText w:val="●"/>
      <w:lvlJc w:val="left"/>
      <w:pPr>
        <w:ind w:left="843" w:hanging="341"/>
      </w:pPr>
      <w:rPr>
        <w:rFonts w:ascii="Century Gothic" w:eastAsia="Century Gothic" w:hAnsi="Century Gothic" w:hint="default"/>
        <w:b/>
        <w:bCs/>
        <w:w w:val="76"/>
        <w:sz w:val="17"/>
        <w:szCs w:val="17"/>
      </w:rPr>
    </w:lvl>
    <w:lvl w:ilvl="1" w:tplc="FE767AF2">
      <w:start w:val="1"/>
      <w:numFmt w:val="lowerLetter"/>
      <w:lvlText w:val="%2)"/>
      <w:lvlJc w:val="left"/>
      <w:pPr>
        <w:ind w:left="1145" w:hanging="341"/>
      </w:pPr>
      <w:rPr>
        <w:rFonts w:ascii="Lucida Sans Unicode" w:eastAsia="Lucida Sans Unicode" w:hAnsi="Lucida Sans Unicode" w:hint="default"/>
        <w:spacing w:val="1"/>
        <w:w w:val="101"/>
        <w:sz w:val="17"/>
        <w:szCs w:val="17"/>
      </w:rPr>
    </w:lvl>
    <w:lvl w:ilvl="2" w:tplc="21367578">
      <w:start w:val="1"/>
      <w:numFmt w:val="bullet"/>
      <w:lvlText w:val="•"/>
      <w:lvlJc w:val="left"/>
      <w:pPr>
        <w:ind w:left="2007" w:hanging="341"/>
      </w:pPr>
      <w:rPr>
        <w:rFonts w:hint="default"/>
      </w:rPr>
    </w:lvl>
    <w:lvl w:ilvl="3" w:tplc="E64215E6">
      <w:start w:val="1"/>
      <w:numFmt w:val="bullet"/>
      <w:lvlText w:val="•"/>
      <w:lvlJc w:val="left"/>
      <w:pPr>
        <w:ind w:left="2868" w:hanging="341"/>
      </w:pPr>
      <w:rPr>
        <w:rFonts w:hint="default"/>
      </w:rPr>
    </w:lvl>
    <w:lvl w:ilvl="4" w:tplc="677458B0">
      <w:start w:val="1"/>
      <w:numFmt w:val="bullet"/>
      <w:lvlText w:val="•"/>
      <w:lvlJc w:val="left"/>
      <w:pPr>
        <w:ind w:left="3730" w:hanging="341"/>
      </w:pPr>
      <w:rPr>
        <w:rFonts w:hint="default"/>
      </w:rPr>
    </w:lvl>
    <w:lvl w:ilvl="5" w:tplc="D1AAEA02">
      <w:start w:val="1"/>
      <w:numFmt w:val="bullet"/>
      <w:lvlText w:val="•"/>
      <w:lvlJc w:val="left"/>
      <w:pPr>
        <w:ind w:left="4592" w:hanging="341"/>
      </w:pPr>
      <w:rPr>
        <w:rFonts w:hint="default"/>
      </w:rPr>
    </w:lvl>
    <w:lvl w:ilvl="6" w:tplc="177EBE6C">
      <w:start w:val="1"/>
      <w:numFmt w:val="bullet"/>
      <w:lvlText w:val="•"/>
      <w:lvlJc w:val="left"/>
      <w:pPr>
        <w:ind w:left="5453" w:hanging="341"/>
      </w:pPr>
      <w:rPr>
        <w:rFonts w:hint="default"/>
      </w:rPr>
    </w:lvl>
    <w:lvl w:ilvl="7" w:tplc="A8FA1C9A">
      <w:start w:val="1"/>
      <w:numFmt w:val="bullet"/>
      <w:lvlText w:val="•"/>
      <w:lvlJc w:val="left"/>
      <w:pPr>
        <w:ind w:left="6315" w:hanging="341"/>
      </w:pPr>
      <w:rPr>
        <w:rFonts w:hint="default"/>
      </w:rPr>
    </w:lvl>
    <w:lvl w:ilvl="8" w:tplc="8D4038C0">
      <w:start w:val="1"/>
      <w:numFmt w:val="bullet"/>
      <w:lvlText w:val="•"/>
      <w:lvlJc w:val="left"/>
      <w:pPr>
        <w:ind w:left="7176" w:hanging="341"/>
      </w:pPr>
      <w:rPr>
        <w:rFonts w:hint="default"/>
      </w:rPr>
    </w:lvl>
  </w:abstractNum>
  <w:abstractNum w:abstractNumId="4">
    <w:nsid w:val="21D35708"/>
    <w:multiLevelType w:val="hybridMultilevel"/>
    <w:tmpl w:val="22CE91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7BD8"/>
    <w:multiLevelType w:val="hybridMultilevel"/>
    <w:tmpl w:val="72742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E76F1"/>
    <w:multiLevelType w:val="hybridMultilevel"/>
    <w:tmpl w:val="B98833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C2B"/>
    <w:multiLevelType w:val="hybridMultilevel"/>
    <w:tmpl w:val="F30A9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7455"/>
    <w:multiLevelType w:val="hybridMultilevel"/>
    <w:tmpl w:val="D6AC12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04B6"/>
    <w:multiLevelType w:val="hybridMultilevel"/>
    <w:tmpl w:val="B00A2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9D0"/>
    <w:multiLevelType w:val="hybridMultilevel"/>
    <w:tmpl w:val="51988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583E"/>
    <w:multiLevelType w:val="hybridMultilevel"/>
    <w:tmpl w:val="108E5A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B3901"/>
    <w:multiLevelType w:val="hybridMultilevel"/>
    <w:tmpl w:val="1EE82D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5E2F"/>
    <w:multiLevelType w:val="hybridMultilevel"/>
    <w:tmpl w:val="0A34DB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506CD"/>
    <w:multiLevelType w:val="hybridMultilevel"/>
    <w:tmpl w:val="493C1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56276"/>
    <w:multiLevelType w:val="hybridMultilevel"/>
    <w:tmpl w:val="4928F50C"/>
    <w:lvl w:ilvl="0" w:tplc="636A49E8">
      <w:start w:val="1"/>
      <w:numFmt w:val="bullet"/>
      <w:lvlText w:val=""/>
      <w:lvlJc w:val="left"/>
      <w:pPr>
        <w:ind w:left="804" w:hanging="336"/>
      </w:pPr>
      <w:rPr>
        <w:rFonts w:ascii="Symbol" w:eastAsia="Symbol" w:hAnsi="Symbol" w:hint="default"/>
        <w:w w:val="99"/>
        <w:sz w:val="19"/>
        <w:szCs w:val="19"/>
      </w:rPr>
    </w:lvl>
    <w:lvl w:ilvl="1" w:tplc="B91CE52A">
      <w:start w:val="1"/>
      <w:numFmt w:val="bullet"/>
      <w:lvlText w:val="•"/>
      <w:lvlJc w:val="left"/>
      <w:pPr>
        <w:ind w:left="1614" w:hanging="336"/>
      </w:pPr>
      <w:rPr>
        <w:rFonts w:hint="default"/>
      </w:rPr>
    </w:lvl>
    <w:lvl w:ilvl="2" w:tplc="1194BFCE">
      <w:start w:val="1"/>
      <w:numFmt w:val="bullet"/>
      <w:lvlText w:val="•"/>
      <w:lvlJc w:val="left"/>
      <w:pPr>
        <w:ind w:left="2423" w:hanging="336"/>
      </w:pPr>
      <w:rPr>
        <w:rFonts w:hint="default"/>
      </w:rPr>
    </w:lvl>
    <w:lvl w:ilvl="3" w:tplc="EB141A10">
      <w:start w:val="1"/>
      <w:numFmt w:val="bullet"/>
      <w:lvlText w:val="•"/>
      <w:lvlJc w:val="left"/>
      <w:pPr>
        <w:ind w:left="3233" w:hanging="336"/>
      </w:pPr>
      <w:rPr>
        <w:rFonts w:hint="default"/>
      </w:rPr>
    </w:lvl>
    <w:lvl w:ilvl="4" w:tplc="5B7E7FDE">
      <w:start w:val="1"/>
      <w:numFmt w:val="bullet"/>
      <w:lvlText w:val="•"/>
      <w:lvlJc w:val="left"/>
      <w:pPr>
        <w:ind w:left="4042" w:hanging="336"/>
      </w:pPr>
      <w:rPr>
        <w:rFonts w:hint="default"/>
      </w:rPr>
    </w:lvl>
    <w:lvl w:ilvl="5" w:tplc="FBE87A7A">
      <w:start w:val="1"/>
      <w:numFmt w:val="bullet"/>
      <w:lvlText w:val="•"/>
      <w:lvlJc w:val="left"/>
      <w:pPr>
        <w:ind w:left="4852" w:hanging="336"/>
      </w:pPr>
      <w:rPr>
        <w:rFonts w:hint="default"/>
      </w:rPr>
    </w:lvl>
    <w:lvl w:ilvl="6" w:tplc="FDE873E6">
      <w:start w:val="1"/>
      <w:numFmt w:val="bullet"/>
      <w:lvlText w:val="•"/>
      <w:lvlJc w:val="left"/>
      <w:pPr>
        <w:ind w:left="5661" w:hanging="336"/>
      </w:pPr>
      <w:rPr>
        <w:rFonts w:hint="default"/>
      </w:rPr>
    </w:lvl>
    <w:lvl w:ilvl="7" w:tplc="A40000BA">
      <w:start w:val="1"/>
      <w:numFmt w:val="bullet"/>
      <w:lvlText w:val="•"/>
      <w:lvlJc w:val="left"/>
      <w:pPr>
        <w:ind w:left="6471" w:hanging="336"/>
      </w:pPr>
      <w:rPr>
        <w:rFonts w:hint="default"/>
      </w:rPr>
    </w:lvl>
    <w:lvl w:ilvl="8" w:tplc="30B4E9F0">
      <w:start w:val="1"/>
      <w:numFmt w:val="bullet"/>
      <w:lvlText w:val="•"/>
      <w:lvlJc w:val="left"/>
      <w:pPr>
        <w:ind w:left="7280" w:hanging="336"/>
      </w:pPr>
      <w:rPr>
        <w:rFonts w:hint="default"/>
      </w:rPr>
    </w:lvl>
  </w:abstractNum>
  <w:abstractNum w:abstractNumId="16">
    <w:nsid w:val="560C520F"/>
    <w:multiLevelType w:val="hybridMultilevel"/>
    <w:tmpl w:val="BD7E0C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8E762A8"/>
    <w:multiLevelType w:val="hybridMultilevel"/>
    <w:tmpl w:val="FE0CCB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93429"/>
    <w:multiLevelType w:val="hybridMultilevel"/>
    <w:tmpl w:val="ADC27D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A72AC"/>
    <w:multiLevelType w:val="hybridMultilevel"/>
    <w:tmpl w:val="F89AC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00417"/>
    <w:multiLevelType w:val="hybridMultilevel"/>
    <w:tmpl w:val="487E8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B789A"/>
    <w:multiLevelType w:val="hybridMultilevel"/>
    <w:tmpl w:val="38243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443DA"/>
    <w:multiLevelType w:val="hybridMultilevel"/>
    <w:tmpl w:val="ED2C5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3582A"/>
    <w:multiLevelType w:val="hybridMultilevel"/>
    <w:tmpl w:val="3060254C"/>
    <w:lvl w:ilvl="0" w:tplc="3CD0842C">
      <w:start w:val="1"/>
      <w:numFmt w:val="lowerLetter"/>
      <w:lvlText w:val="%1)"/>
      <w:lvlJc w:val="left"/>
      <w:pPr>
        <w:ind w:left="1145" w:hanging="341"/>
      </w:pPr>
      <w:rPr>
        <w:rFonts w:ascii="Lucida Sans Unicode" w:eastAsia="Lucida Sans Unicode" w:hAnsi="Lucida Sans Unicode" w:hint="default"/>
        <w:spacing w:val="1"/>
        <w:w w:val="101"/>
        <w:sz w:val="17"/>
        <w:szCs w:val="17"/>
      </w:rPr>
    </w:lvl>
    <w:lvl w:ilvl="1" w:tplc="2A5430E2">
      <w:start w:val="1"/>
      <w:numFmt w:val="bullet"/>
      <w:lvlText w:val="•"/>
      <w:lvlJc w:val="left"/>
      <w:pPr>
        <w:ind w:left="1921" w:hanging="341"/>
      </w:pPr>
      <w:rPr>
        <w:rFonts w:hint="default"/>
      </w:rPr>
    </w:lvl>
    <w:lvl w:ilvl="2" w:tplc="DB62D94A">
      <w:start w:val="1"/>
      <w:numFmt w:val="bullet"/>
      <w:lvlText w:val="•"/>
      <w:lvlJc w:val="left"/>
      <w:pPr>
        <w:ind w:left="2696" w:hanging="341"/>
      </w:pPr>
      <w:rPr>
        <w:rFonts w:hint="default"/>
      </w:rPr>
    </w:lvl>
    <w:lvl w:ilvl="3" w:tplc="6C440C7E">
      <w:start w:val="1"/>
      <w:numFmt w:val="bullet"/>
      <w:lvlText w:val="•"/>
      <w:lvlJc w:val="left"/>
      <w:pPr>
        <w:ind w:left="3471" w:hanging="341"/>
      </w:pPr>
      <w:rPr>
        <w:rFonts w:hint="default"/>
      </w:rPr>
    </w:lvl>
    <w:lvl w:ilvl="4" w:tplc="BE72D1AC">
      <w:start w:val="1"/>
      <w:numFmt w:val="bullet"/>
      <w:lvlText w:val="•"/>
      <w:lvlJc w:val="left"/>
      <w:pPr>
        <w:ind w:left="4247" w:hanging="341"/>
      </w:pPr>
      <w:rPr>
        <w:rFonts w:hint="default"/>
      </w:rPr>
    </w:lvl>
    <w:lvl w:ilvl="5" w:tplc="6E44B518">
      <w:start w:val="1"/>
      <w:numFmt w:val="bullet"/>
      <w:lvlText w:val="•"/>
      <w:lvlJc w:val="left"/>
      <w:pPr>
        <w:ind w:left="5022" w:hanging="341"/>
      </w:pPr>
      <w:rPr>
        <w:rFonts w:hint="default"/>
      </w:rPr>
    </w:lvl>
    <w:lvl w:ilvl="6" w:tplc="FD0079E8">
      <w:start w:val="1"/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353CC54E">
      <w:start w:val="1"/>
      <w:numFmt w:val="bullet"/>
      <w:lvlText w:val="•"/>
      <w:lvlJc w:val="left"/>
      <w:pPr>
        <w:ind w:left="6573" w:hanging="341"/>
      </w:pPr>
      <w:rPr>
        <w:rFonts w:hint="default"/>
      </w:rPr>
    </w:lvl>
    <w:lvl w:ilvl="8" w:tplc="E520ABAA">
      <w:start w:val="1"/>
      <w:numFmt w:val="bullet"/>
      <w:lvlText w:val="•"/>
      <w:lvlJc w:val="left"/>
      <w:pPr>
        <w:ind w:left="7349" w:hanging="341"/>
      </w:pPr>
      <w:rPr>
        <w:rFonts w:hint="default"/>
      </w:rPr>
    </w:lvl>
  </w:abstractNum>
  <w:abstractNum w:abstractNumId="24">
    <w:nsid w:val="7A252188"/>
    <w:multiLevelType w:val="hybridMultilevel"/>
    <w:tmpl w:val="39A858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431A0"/>
    <w:multiLevelType w:val="hybridMultilevel"/>
    <w:tmpl w:val="94760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0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6"/>
    <w:rsid w:val="00090EB5"/>
    <w:rsid w:val="000A39D5"/>
    <w:rsid w:val="000E0BA4"/>
    <w:rsid w:val="001543DC"/>
    <w:rsid w:val="00177DC0"/>
    <w:rsid w:val="001A3860"/>
    <w:rsid w:val="002033F1"/>
    <w:rsid w:val="002128B2"/>
    <w:rsid w:val="00251DBC"/>
    <w:rsid w:val="00257A4B"/>
    <w:rsid w:val="003B602B"/>
    <w:rsid w:val="004332C8"/>
    <w:rsid w:val="004F6782"/>
    <w:rsid w:val="005425FF"/>
    <w:rsid w:val="008221C7"/>
    <w:rsid w:val="0083701D"/>
    <w:rsid w:val="00842261"/>
    <w:rsid w:val="00853D0E"/>
    <w:rsid w:val="00873D2B"/>
    <w:rsid w:val="008D0545"/>
    <w:rsid w:val="008D47F7"/>
    <w:rsid w:val="00931796"/>
    <w:rsid w:val="00934976"/>
    <w:rsid w:val="009B0CC1"/>
    <w:rsid w:val="00A65F68"/>
    <w:rsid w:val="00AC276D"/>
    <w:rsid w:val="00AF10C6"/>
    <w:rsid w:val="00BC1576"/>
    <w:rsid w:val="00BC169E"/>
    <w:rsid w:val="00C56B91"/>
    <w:rsid w:val="00CC2EA5"/>
    <w:rsid w:val="00D4057E"/>
    <w:rsid w:val="00D42E16"/>
    <w:rsid w:val="00D9702F"/>
    <w:rsid w:val="00DC7FA9"/>
    <w:rsid w:val="00E07346"/>
    <w:rsid w:val="00E903FF"/>
    <w:rsid w:val="00EA5A7E"/>
    <w:rsid w:val="00F17106"/>
    <w:rsid w:val="00F3517F"/>
    <w:rsid w:val="00F40721"/>
    <w:rsid w:val="00F72D9A"/>
    <w:rsid w:val="00F82373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6"/>
      <w:ind w:left="128"/>
      <w:outlineLvl w:val="0"/>
    </w:pPr>
    <w:rPr>
      <w:rFonts w:ascii="Lucida Sans Unicode" w:eastAsia="Lucida Sans Unicode" w:hAnsi="Lucida Sans Unicode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04" w:hanging="336"/>
    </w:pPr>
    <w:rPr>
      <w:rFonts w:ascii="Lucida Sans Unicode" w:eastAsia="Lucida Sans Unicode" w:hAnsi="Lucida Sans Unicode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7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A4B"/>
  </w:style>
  <w:style w:type="paragraph" w:styleId="Piedepgina">
    <w:name w:val="footer"/>
    <w:basedOn w:val="Normal"/>
    <w:link w:val="PiedepginaCar"/>
    <w:uiPriority w:val="99"/>
    <w:unhideWhenUsed/>
    <w:rsid w:val="00257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A4B"/>
  </w:style>
  <w:style w:type="table" w:customStyle="1" w:styleId="TableGrid">
    <w:name w:val="TableGrid"/>
    <w:rsid w:val="009B0CC1"/>
    <w:pPr>
      <w:widowControl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6"/>
      <w:ind w:left="128"/>
      <w:outlineLvl w:val="0"/>
    </w:pPr>
    <w:rPr>
      <w:rFonts w:ascii="Lucida Sans Unicode" w:eastAsia="Lucida Sans Unicode" w:hAnsi="Lucida Sans Unicode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04" w:hanging="336"/>
    </w:pPr>
    <w:rPr>
      <w:rFonts w:ascii="Lucida Sans Unicode" w:eastAsia="Lucida Sans Unicode" w:hAnsi="Lucida Sans Unicode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7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A4B"/>
  </w:style>
  <w:style w:type="paragraph" w:styleId="Piedepgina">
    <w:name w:val="footer"/>
    <w:basedOn w:val="Normal"/>
    <w:link w:val="PiedepginaCar"/>
    <w:uiPriority w:val="99"/>
    <w:unhideWhenUsed/>
    <w:rsid w:val="00257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A4B"/>
  </w:style>
  <w:style w:type="table" w:customStyle="1" w:styleId="TableGrid">
    <w:name w:val="TableGrid"/>
    <w:rsid w:val="009B0CC1"/>
    <w:pPr>
      <w:widowControl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F3B1-E56E-4403-8712-41066DA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INSTRUCTIVOS DE LICENCIAS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INSTRUCTIVOS DE LICENCIAS</dc:title>
  <dc:creator>Unse Sec Adm</dc:creator>
  <cp:lastModifiedBy>Usuario</cp:lastModifiedBy>
  <cp:revision>10</cp:revision>
  <cp:lastPrinted>2018-06-13T11:45:00Z</cp:lastPrinted>
  <dcterms:created xsi:type="dcterms:W3CDTF">2018-06-12T13:50:00Z</dcterms:created>
  <dcterms:modified xsi:type="dcterms:W3CDTF">2018-06-14T14:43:00Z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2016-06-08T00:00:00Z</vt:filetime>
  </property>
</Properties>
</file>